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C3" w:rsidRPr="000D61C3" w:rsidRDefault="00A276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05</w:t>
      </w:r>
      <w:r w:rsidR="000D61C3">
        <w:rPr>
          <w:rFonts w:ascii="Times New Roman" w:hAnsi="Times New Roman" w:cs="Times New Roman"/>
          <w:sz w:val="28"/>
          <w:szCs w:val="28"/>
        </w:rPr>
        <w:t>.0</w:t>
      </w:r>
      <w:r w:rsidR="000D61C3" w:rsidRPr="000D61C3">
        <w:rPr>
          <w:rFonts w:ascii="Times New Roman" w:hAnsi="Times New Roman" w:cs="Times New Roman"/>
          <w:sz w:val="28"/>
          <w:szCs w:val="28"/>
        </w:rPr>
        <w:t>1.2022</w:t>
      </w:r>
      <w:r w:rsidR="000D61C3">
        <w:rPr>
          <w:rFonts w:ascii="Times New Roman" w:hAnsi="Times New Roman" w:cs="Times New Roman"/>
          <w:sz w:val="28"/>
          <w:szCs w:val="28"/>
        </w:rPr>
        <w:t>г.</w:t>
      </w:r>
    </w:p>
    <w:p w:rsidR="00B33A60" w:rsidRDefault="000D61C3">
      <w:r>
        <w:rPr>
          <w:noProof/>
          <w:lang w:eastAsia="ru-RU"/>
        </w:rPr>
        <w:drawing>
          <wp:inline distT="0" distB="0" distL="0" distR="0">
            <wp:extent cx="5940425" cy="8399710"/>
            <wp:effectExtent l="0" t="0" r="3175" b="1905"/>
            <wp:docPr id="1" name="Рисунок 1" descr="C:\Users\1111\Downloads\16-11-2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16-11-2018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E50" w:rsidRDefault="00637E50"/>
    <w:p w:rsidR="00637E50" w:rsidRPr="00637E50" w:rsidRDefault="00637E50" w:rsidP="00637E50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637E50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lastRenderedPageBreak/>
        <w:t>"Значение режима дня для дошкольника"</w:t>
      </w:r>
    </w:p>
    <w:p w:rsidR="00637E50" w:rsidRPr="00637E50" w:rsidRDefault="00637E50" w:rsidP="00637E50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637E50">
        <w:rPr>
          <w:rFonts w:ascii="Cuprum" w:eastAsia="Times New Roman" w:hAnsi="Cuprum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2D4D2D35" wp14:editId="04CC0A2C">
            <wp:extent cx="2879678" cy="2634018"/>
            <wp:effectExtent l="0" t="0" r="0" b="0"/>
            <wp:docPr id="2" name="Рисунок 2" descr="https://ule.volozhin-edu.gov.by/files/00826/obj/140/15083/ico/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le.volozhin-edu.gov.by/files/00826/obj/140/15083/ico/r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02" cy="263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Режим дня - это чёткий распорядок жизни в течение суток, </w:t>
      </w: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Хорошая работоспособность в течение дня обеспечивается разнообразием видов деятельности и их чередованием. С физиологической точки зрения это объясняется способностью коры головного мозга одновременно работать и отдыхать. В каждый отдельный момент работает не вся её поверхность, а отдельные участки, именно те, которые ведают данной деятельностью, остальные области коры в это время находятся в состоянии покоя. При изменении характера занятий поле оптимальной возбудимости перемещается, и создаются условия для отдыха ранее функционирующих участков коры головного мозга.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течение суток активность и работоспособность ребёнка не </w:t>
      </w:r>
      <w:proofErr w:type="gramStart"/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одинаковы</w:t>
      </w:r>
      <w:proofErr w:type="gramEnd"/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Их подъём отмечается от 8 до 2 часов и от 16 до 18 часов, а период </w:t>
      </w:r>
      <w:proofErr w:type="gramStart"/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минимальной</w:t>
      </w:r>
      <w:proofErr w:type="gramEnd"/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приходится на 14-16 часов. Не случайно,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Работоспособность неоднозначна и на протяжении недели. В понедельник она невысока. Это можно объяснить адаптацией ребёнка к режиму детского сада после двухдневного пребывания в домашних условиях, когда в большинстве случаев привычный режим существенно нарушается.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Наилучшие показатели работоспособности отмечается во вторник и в среду, а начиная с четверга, она вновь ухудшается, достигая самых низких характеристик в пятницу и субботу. Следовательно, к концу недели происходит постепенное и неуклонное возрастные утомления. В известной мере это обусловлено большой продолжительностью малоподвижного состояния детей, занятых спокойными играми, хозяйственно-бытовым трудом, учебной работой. В общей сложности 75-80 % времени пребывания в детском саду приходится на малоподвижную деятельность, между тем как ребёнку присуща потребность в активных движениях. Увеличение длительного компонента и рациональное 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Сон. Как бы целесообразно ни строился режим – с дозировкой нагрузок, переключением на разные виды деятельности, с увеличением двигательного компонента, в течение суток показатели биологической активности ребёнка неизбежно снижается, что диктует необходимость смены деятельного состояния на сон.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Изучение физиологов сна выявило, что он неоднороден, а состоит из двух сменяющих друг друга фаз. </w:t>
      </w:r>
      <w:proofErr w:type="gramStart"/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Фаза медленного более продолжительная (около 75-80 % всей длительности сна) это фаза глубокого сна (без сновидений, когда корковые клетки отдыхают, но другие системы активны, в частности, отмечается сильный выброс в кровь гормонов роста, и именно в эти часы дети растут.</w:t>
      </w:r>
      <w:proofErr w:type="gramEnd"/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фаза – быстрый сон - это активное состояние корковых клеток, в процессе которого осуществляется переработка информации поступившей за день, её анализ и отбор для хранения в долгосрочной памяти.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Рекомендуемая в течение суток продолжительность сна составляет:</w:t>
      </w:r>
    </w:p>
    <w:p w:rsidR="00637E50" w:rsidRPr="00637E50" w:rsidRDefault="00637E50" w:rsidP="00637E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3- х летних - 12 часов 50 минут;</w:t>
      </w:r>
    </w:p>
    <w:p w:rsidR="00637E50" w:rsidRPr="00637E50" w:rsidRDefault="00637E50" w:rsidP="00637E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старших дошкольников – 12 часов.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Ночной сон – 10 часов 30 минут – 10 часов 15 минут.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Дневной – 2 часа 20 минут – 1 час 45 минут.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Здоровая усталость – предпосылка хорошего сна.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засыпания осложняется и удлиняется, если дети перевозбуждены. Полумрак, приглушенные звуковые раздражители, опорожненный кишечник и мочевой пузырь, тёплый душ или ванна, удобная чистая пастель, ласковое обращение с ребёнком способствуют нормальному засыпанию.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Приём пищи. Обязательным компонентом режима является приём пищи, который организуется с учётом перерывов между завтраком, обедом, полдником – ужином в пределах 4 часов. Строгое соблюдение установленных часов приёма пищи служит условным раздражителем </w:t>
      </w: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пищевого рефлекса и обеспечивает секрецию пищеварительных соков, хороший аппетит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Недопустимо, чтобы дети сидели за столом в ожидании пищи и после её приёма - это способствует утомлению.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 – это элемент режима, дающий возможность детям в подвижных упражнениях и полном расслаблении.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Подготовил: воспитатель дошк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ольного образования Бода И.А.</w:t>
      </w:r>
    </w:p>
    <w:p w:rsidR="00637E50" w:rsidRPr="00637E50" w:rsidRDefault="00637E50" w:rsidP="0063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7E50" w:rsidRPr="00637E50" w:rsidRDefault="00637E50" w:rsidP="0063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7E50" w:rsidRPr="0063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1821"/>
    <w:multiLevelType w:val="multilevel"/>
    <w:tmpl w:val="A94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C3"/>
    <w:rsid w:val="000D61C3"/>
    <w:rsid w:val="00637E50"/>
    <w:rsid w:val="00A2760E"/>
    <w:rsid w:val="00B33A60"/>
    <w:rsid w:val="00E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</cp:revision>
  <dcterms:created xsi:type="dcterms:W3CDTF">2022-01-10T11:03:00Z</dcterms:created>
  <dcterms:modified xsi:type="dcterms:W3CDTF">2022-01-10T11:03:00Z</dcterms:modified>
</cp:coreProperties>
</file>